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917E" w14:textId="638ABCC8" w:rsidR="00BE6DB5" w:rsidRDefault="00BE6DB5" w:rsidP="00BE6DB5">
      <w:pPr>
        <w:pStyle w:val="a7"/>
        <w:ind w:left="20" w:right="20" w:firstLine="547"/>
        <w:rPr>
          <w:rStyle w:val="1"/>
          <w:color w:val="000000"/>
          <w:sz w:val="28"/>
          <w:szCs w:val="28"/>
        </w:rPr>
      </w:pPr>
      <w:r w:rsidRPr="00FC3743">
        <w:rPr>
          <w:rStyle w:val="1"/>
          <w:color w:val="000000"/>
          <w:sz w:val="28"/>
          <w:szCs w:val="28"/>
        </w:rPr>
        <w:t>Письмо №1</w:t>
      </w:r>
      <w:r>
        <w:rPr>
          <w:rStyle w:val="1"/>
          <w:color w:val="000000"/>
          <w:sz w:val="28"/>
          <w:szCs w:val="28"/>
        </w:rPr>
        <w:t>180</w:t>
      </w:r>
      <w:r w:rsidRPr="00FC3743">
        <w:rPr>
          <w:rStyle w:val="1"/>
          <w:color w:val="000000"/>
          <w:sz w:val="28"/>
          <w:szCs w:val="28"/>
        </w:rPr>
        <w:t xml:space="preserve"> от </w:t>
      </w:r>
      <w:r>
        <w:rPr>
          <w:rStyle w:val="1"/>
          <w:color w:val="000000"/>
          <w:sz w:val="28"/>
          <w:szCs w:val="28"/>
        </w:rPr>
        <w:t>23</w:t>
      </w:r>
      <w:r w:rsidRPr="00FC3743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ноября</w:t>
      </w:r>
      <w:r w:rsidRPr="00FC3743">
        <w:rPr>
          <w:rStyle w:val="1"/>
          <w:color w:val="000000"/>
          <w:sz w:val="28"/>
          <w:szCs w:val="28"/>
        </w:rPr>
        <w:t xml:space="preserve"> 202</w:t>
      </w:r>
      <w:r>
        <w:rPr>
          <w:rStyle w:val="1"/>
          <w:color w:val="000000"/>
          <w:sz w:val="28"/>
          <w:szCs w:val="28"/>
        </w:rPr>
        <w:t>3</w:t>
      </w:r>
      <w:r w:rsidRPr="00FC3743">
        <w:rPr>
          <w:rStyle w:val="1"/>
          <w:color w:val="000000"/>
          <w:sz w:val="28"/>
          <w:szCs w:val="28"/>
        </w:rPr>
        <w:t>г.</w:t>
      </w:r>
    </w:p>
    <w:p w14:paraId="5C792503" w14:textId="77777777" w:rsidR="00F61005" w:rsidRDefault="00F61005" w:rsidP="00BE6DB5">
      <w:pPr>
        <w:pStyle w:val="a7"/>
        <w:ind w:left="20" w:right="20" w:firstLine="547"/>
        <w:rPr>
          <w:rStyle w:val="1"/>
          <w:color w:val="000000"/>
          <w:sz w:val="28"/>
          <w:szCs w:val="28"/>
        </w:rPr>
      </w:pPr>
    </w:p>
    <w:p w14:paraId="563F75B7" w14:textId="532F09E3" w:rsidR="00BE6DB5" w:rsidRPr="00BE6DB5" w:rsidRDefault="00BE6DB5" w:rsidP="00BE6DB5">
      <w:pPr>
        <w:rPr>
          <w:rFonts w:ascii="Times New Roman" w:hAnsi="Times New Roman" w:cs="Times New Roman"/>
          <w:sz w:val="28"/>
        </w:rPr>
      </w:pPr>
      <w:bookmarkStart w:id="0" w:name="_GoBack"/>
      <w:r w:rsidRPr="00BE6DB5">
        <w:rPr>
          <w:rFonts w:ascii="Times New Roman" w:hAnsi="Times New Roman" w:cs="Times New Roman"/>
          <w:b/>
          <w:sz w:val="28"/>
        </w:rPr>
        <w:t xml:space="preserve">О </w:t>
      </w:r>
      <w:r w:rsidR="00F61005">
        <w:rPr>
          <w:rFonts w:ascii="Times New Roman" w:hAnsi="Times New Roman" w:cs="Times New Roman"/>
          <w:b/>
          <w:sz w:val="28"/>
        </w:rPr>
        <w:t xml:space="preserve">подготовке для утверждения Плана </w:t>
      </w:r>
      <w:r w:rsidRPr="00BE6DB5">
        <w:rPr>
          <w:rFonts w:ascii="Times New Roman" w:hAnsi="Times New Roman" w:cs="Times New Roman"/>
          <w:b/>
          <w:sz w:val="28"/>
        </w:rPr>
        <w:t>по результатам НОКО-2023</w:t>
      </w:r>
    </w:p>
    <w:bookmarkEnd w:id="0"/>
    <w:p w14:paraId="5B93C1D9" w14:textId="2E8DD48F" w:rsid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Руководителям ОО, ДОУ, ДО</w:t>
      </w:r>
    </w:p>
    <w:p w14:paraId="12203E14" w14:textId="77777777" w:rsidR="00F61005" w:rsidRDefault="00F6100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</w:p>
    <w:p w14:paraId="3683DE97" w14:textId="08C868B9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</w:t>
      </w:r>
      <w:proofErr w:type="spellStart"/>
      <w:r>
        <w:rPr>
          <w:rFonts w:ascii="Times New Roman" w:hAnsi="Times New Roman" w:cs="Times New Roman"/>
          <w:sz w:val="28"/>
        </w:rPr>
        <w:t>Аймаумахинская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</w:t>
      </w:r>
    </w:p>
    <w:p w14:paraId="7BFF0F4F" w14:textId="711AC271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</w:t>
      </w:r>
      <w:proofErr w:type="spellStart"/>
      <w:r>
        <w:rPr>
          <w:rFonts w:ascii="Times New Roman" w:hAnsi="Times New Roman" w:cs="Times New Roman"/>
          <w:sz w:val="28"/>
        </w:rPr>
        <w:t>Бурхимахинская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</w:t>
      </w:r>
    </w:p>
    <w:p w14:paraId="02FB3C58" w14:textId="668C3C64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</w:t>
      </w:r>
      <w:proofErr w:type="spellStart"/>
      <w:r>
        <w:rPr>
          <w:rFonts w:ascii="Times New Roman" w:hAnsi="Times New Roman" w:cs="Times New Roman"/>
          <w:sz w:val="28"/>
        </w:rPr>
        <w:t>Мюрегинская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</w:t>
      </w:r>
    </w:p>
    <w:p w14:paraId="7B46AC25" w14:textId="35B44FEA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МКОУ «</w:t>
      </w:r>
      <w:proofErr w:type="spellStart"/>
      <w:r w:rsidRPr="00BE6DB5">
        <w:rPr>
          <w:rFonts w:ascii="Times New Roman" w:hAnsi="Times New Roman" w:cs="Times New Roman"/>
          <w:sz w:val="28"/>
        </w:rPr>
        <w:t>Нижнемахарги</w:t>
      </w:r>
      <w:r w:rsidR="00F61005">
        <w:rPr>
          <w:rFonts w:ascii="Times New Roman" w:hAnsi="Times New Roman" w:cs="Times New Roman"/>
          <w:sz w:val="28"/>
        </w:rPr>
        <w:t>нская</w:t>
      </w:r>
      <w:proofErr w:type="spellEnd"/>
      <w:r w:rsidR="00F61005">
        <w:rPr>
          <w:rFonts w:ascii="Times New Roman" w:hAnsi="Times New Roman" w:cs="Times New Roman"/>
          <w:sz w:val="28"/>
        </w:rPr>
        <w:t xml:space="preserve"> СОШ им. Сулейманова Х. Г.</w:t>
      </w:r>
      <w:r w:rsidRPr="00BE6DB5">
        <w:rPr>
          <w:rFonts w:ascii="Times New Roman" w:hAnsi="Times New Roman" w:cs="Times New Roman"/>
          <w:sz w:val="28"/>
        </w:rPr>
        <w:t xml:space="preserve">» </w:t>
      </w:r>
    </w:p>
    <w:p w14:paraId="6146FFC7" w14:textId="6FAD3753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МКОУ «Сергокалинская СОШ №1» </w:t>
      </w:r>
    </w:p>
    <w:p w14:paraId="7BCF5B44" w14:textId="2F002C10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МКОУ «</w:t>
      </w:r>
      <w:proofErr w:type="spellStart"/>
      <w:r w:rsidRPr="00BE6DB5">
        <w:rPr>
          <w:rFonts w:ascii="Times New Roman" w:hAnsi="Times New Roman" w:cs="Times New Roman"/>
          <w:sz w:val="28"/>
        </w:rPr>
        <w:t>Урахинская</w:t>
      </w:r>
      <w:proofErr w:type="spellEnd"/>
      <w:r w:rsidRPr="00BE6DB5">
        <w:rPr>
          <w:rFonts w:ascii="Times New Roman" w:hAnsi="Times New Roman" w:cs="Times New Roman"/>
          <w:sz w:val="28"/>
        </w:rPr>
        <w:t xml:space="preserve"> СОШ им. А. А. Тах</w:t>
      </w:r>
      <w:r>
        <w:rPr>
          <w:rFonts w:ascii="Times New Roman" w:hAnsi="Times New Roman" w:cs="Times New Roman"/>
          <w:sz w:val="28"/>
        </w:rPr>
        <w:t xml:space="preserve">о-Годи» </w:t>
      </w:r>
    </w:p>
    <w:p w14:paraId="5CED4812" w14:textId="499CBE55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МКДОУ «Олимпийский» </w:t>
      </w:r>
    </w:p>
    <w:p w14:paraId="15F2CADC" w14:textId="502CF768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МКДОУ «Детский сад с. </w:t>
      </w:r>
      <w:proofErr w:type="spellStart"/>
      <w:r>
        <w:rPr>
          <w:rFonts w:ascii="Times New Roman" w:hAnsi="Times New Roman" w:cs="Times New Roman"/>
          <w:sz w:val="28"/>
        </w:rPr>
        <w:t>Дегва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14:paraId="1E5D181D" w14:textId="55466185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МКДОУ «Д</w:t>
      </w:r>
      <w:r>
        <w:rPr>
          <w:rFonts w:ascii="Times New Roman" w:hAnsi="Times New Roman" w:cs="Times New Roman"/>
          <w:sz w:val="28"/>
        </w:rPr>
        <w:t>етский сад с. №1 с. Сергокала»</w:t>
      </w:r>
    </w:p>
    <w:p w14:paraId="7472E13B" w14:textId="4B21163F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МК</w:t>
      </w:r>
      <w:r>
        <w:rPr>
          <w:rFonts w:ascii="Times New Roman" w:hAnsi="Times New Roman" w:cs="Times New Roman"/>
          <w:sz w:val="28"/>
        </w:rPr>
        <w:t xml:space="preserve">ДОУ «Детский сад с. </w:t>
      </w:r>
      <w:proofErr w:type="spellStart"/>
      <w:r>
        <w:rPr>
          <w:rFonts w:ascii="Times New Roman" w:hAnsi="Times New Roman" w:cs="Times New Roman"/>
          <w:sz w:val="28"/>
        </w:rPr>
        <w:t>Кадыркент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14:paraId="76378652" w14:textId="780D33C7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МКДОУ «Детск</w:t>
      </w:r>
      <w:r>
        <w:rPr>
          <w:rFonts w:ascii="Times New Roman" w:hAnsi="Times New Roman" w:cs="Times New Roman"/>
          <w:sz w:val="28"/>
        </w:rPr>
        <w:t>ий сад с. №4 с. Сергокала»</w:t>
      </w:r>
    </w:p>
    <w:p w14:paraId="4B28FB96" w14:textId="0CD024D5" w:rsidR="00BE6DB5" w:rsidRP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 w:rsidRPr="00BE6DB5">
        <w:rPr>
          <w:rFonts w:ascii="Times New Roman" w:hAnsi="Times New Roman" w:cs="Times New Roman"/>
          <w:sz w:val="28"/>
        </w:rPr>
        <w:t>МК</w:t>
      </w:r>
      <w:r>
        <w:rPr>
          <w:rFonts w:ascii="Times New Roman" w:hAnsi="Times New Roman" w:cs="Times New Roman"/>
          <w:sz w:val="28"/>
        </w:rPr>
        <w:t>У ДО «Дом детского творчества»</w:t>
      </w:r>
    </w:p>
    <w:p w14:paraId="2C1D96D4" w14:textId="616A96A7" w:rsidR="00BE6DB5" w:rsidRDefault="00BE6DB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ДО «Школа искусств»</w:t>
      </w:r>
    </w:p>
    <w:p w14:paraId="51226BEB" w14:textId="77777777" w:rsidR="00F61005" w:rsidRPr="00BE6DB5" w:rsidRDefault="00F61005" w:rsidP="00BE6DB5">
      <w:pPr>
        <w:spacing w:after="0"/>
        <w:ind w:left="96" w:firstLine="566"/>
        <w:jc w:val="right"/>
        <w:rPr>
          <w:rFonts w:ascii="Times New Roman" w:hAnsi="Times New Roman" w:cs="Times New Roman"/>
          <w:sz w:val="28"/>
        </w:rPr>
      </w:pPr>
    </w:p>
    <w:p w14:paraId="62C13237" w14:textId="15205BE2" w:rsidR="00BE6DB5" w:rsidRDefault="00BE6DB5" w:rsidP="00BE6DB5">
      <w:pPr>
        <w:autoSpaceDE w:val="0"/>
        <w:autoSpaceDN w:val="0"/>
        <w:adjustRightInd w:val="0"/>
        <w:spacing w:line="240" w:lineRule="auto"/>
        <w:ind w:firstLine="662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 xml:space="preserve">В соответствии с поручениями Правительства Республики Дагестан от 4 апреля 2019 года № 2 и от 16 апреля 2019 года № 01-14-08-486/19 по абзацу 6 подпункта «б» пункта 1 Выписки из протокола № 2 заседания Правительства Республики Дагестан «Об итогах проведения в 2018 году независимой оценки качества условий оказания услуг организациями социальной сферы Республики Дагестан», а также в соответствии с письмом Министерства образования и науки Республики Дагестан </w:t>
      </w:r>
      <w:r w:rsidRPr="00BE6DB5">
        <w:rPr>
          <w:rFonts w:ascii="Times New Roman" w:hAnsi="Times New Roman" w:cs="Times New Roman"/>
          <w:sz w:val="28"/>
        </w:rPr>
        <w:t xml:space="preserve">№06-18141/01-04/23 от 22.11.2023г. МКУ «Управление образования» </w:t>
      </w:r>
      <w:r w:rsidRPr="00BE6DB5">
        <w:rPr>
          <w:rFonts w:ascii="Times New Roman" w:hAnsi="Times New Roman" w:cs="Times New Roman"/>
          <w:color w:val="000000"/>
          <w:sz w:val="28"/>
        </w:rPr>
        <w:t>напоминает о необходимости в срок до 1 декабря 2023 года разместить результаты независимой оценки качества условий оказания услуг в сфере образования Республики Дагестан на официальном сайте общей информации о государственных и муниципальных учреждениях www.bus.gov.ru в сети «Интернет» и на официальных сайтах</w:t>
      </w:r>
      <w:r w:rsidR="00F61005">
        <w:rPr>
          <w:rFonts w:ascii="Times New Roman" w:hAnsi="Times New Roman" w:cs="Times New Roman"/>
          <w:color w:val="000000"/>
          <w:sz w:val="28"/>
        </w:rPr>
        <w:t>.</w:t>
      </w:r>
    </w:p>
    <w:p w14:paraId="351D643D" w14:textId="2BE1F54F" w:rsidR="00BE6DB5" w:rsidRPr="00BE6DB5" w:rsidRDefault="00BE6DB5" w:rsidP="00BE6DB5">
      <w:pPr>
        <w:autoSpaceDE w:val="0"/>
        <w:autoSpaceDN w:val="0"/>
        <w:adjustRightInd w:val="0"/>
        <w:spacing w:line="240" w:lineRule="auto"/>
        <w:ind w:firstLine="662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 xml:space="preserve">Вам необходимо проконтролировать размещение результатов НОКО-2023 на сайте </w:t>
      </w:r>
      <w:hyperlink r:id="rId5" w:history="1">
        <w:r w:rsidRPr="00BE6DB5">
          <w:rPr>
            <w:rStyle w:val="a5"/>
            <w:rFonts w:ascii="Times New Roman" w:hAnsi="Times New Roman" w:cs="Times New Roman"/>
            <w:sz w:val="28"/>
          </w:rPr>
          <w:t>www.bus.gov.ru</w:t>
        </w:r>
      </w:hyperlink>
      <w:r w:rsidRPr="00BE6DB5">
        <w:rPr>
          <w:rFonts w:ascii="Times New Roman" w:hAnsi="Times New Roman" w:cs="Times New Roman"/>
          <w:color w:val="000000"/>
          <w:sz w:val="28"/>
        </w:rPr>
        <w:t xml:space="preserve"> и также разместить результаты НОКО на сайт</w:t>
      </w:r>
      <w:r w:rsidR="00F61005">
        <w:rPr>
          <w:rFonts w:ascii="Times New Roman" w:hAnsi="Times New Roman" w:cs="Times New Roman"/>
          <w:color w:val="000000"/>
          <w:sz w:val="28"/>
        </w:rPr>
        <w:t>е</w:t>
      </w:r>
      <w:r w:rsidRPr="00BE6DB5">
        <w:rPr>
          <w:rFonts w:ascii="Times New Roman" w:hAnsi="Times New Roman" w:cs="Times New Roman"/>
          <w:color w:val="000000"/>
          <w:sz w:val="28"/>
        </w:rPr>
        <w:t xml:space="preserve">. </w:t>
      </w:r>
    </w:p>
    <w:p w14:paraId="4C0FE90B" w14:textId="77777777" w:rsidR="00022954" w:rsidRDefault="00BE6DB5" w:rsidP="00BE6DB5">
      <w:pPr>
        <w:autoSpaceDE w:val="0"/>
        <w:autoSpaceDN w:val="0"/>
        <w:adjustRightInd w:val="0"/>
        <w:spacing w:line="240" w:lineRule="auto"/>
        <w:ind w:firstLine="662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>Также просим представить в срок до 1 декабря 2023 года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BE6DB5">
        <w:rPr>
          <w:rFonts w:ascii="Times New Roman" w:hAnsi="Times New Roman" w:cs="Times New Roman"/>
          <w:color w:val="000000"/>
          <w:sz w:val="28"/>
        </w:rPr>
        <w:t xml:space="preserve"> утвержденные Главой МР «Сергокалинский район» в формате </w:t>
      </w:r>
      <w:r w:rsidRPr="00BE6DB5">
        <w:rPr>
          <w:rFonts w:ascii="Times New Roman" w:hAnsi="Times New Roman" w:cs="Times New Roman"/>
          <w:color w:val="000000"/>
          <w:sz w:val="28"/>
          <w:lang w:val="en-US"/>
        </w:rPr>
        <w:t>pdf</w:t>
      </w:r>
      <w:r w:rsidRPr="00BE6DB5">
        <w:rPr>
          <w:rFonts w:ascii="Times New Roman" w:hAnsi="Times New Roman" w:cs="Times New Roman"/>
          <w:color w:val="000000"/>
          <w:sz w:val="28"/>
        </w:rPr>
        <w:t xml:space="preserve"> планы по устранению недостатков, выявленных в ходе проведения независимой оценки качества условий оказания услуг в сфере образования за 2023 год. </w:t>
      </w:r>
    </w:p>
    <w:p w14:paraId="439B5166" w14:textId="476014EF" w:rsidR="00BE6DB5" w:rsidRDefault="00BE6DB5" w:rsidP="00BE6DB5">
      <w:pPr>
        <w:autoSpaceDE w:val="0"/>
        <w:autoSpaceDN w:val="0"/>
        <w:adjustRightInd w:val="0"/>
        <w:spacing w:line="240" w:lineRule="auto"/>
        <w:ind w:firstLine="662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</w:rPr>
        <w:t xml:space="preserve">представляют планы на почту </w:t>
      </w:r>
      <w:hyperlink r:id="rId6" w:history="1">
        <w:r w:rsidRPr="00E120C9">
          <w:rPr>
            <w:rStyle w:val="a5"/>
            <w:rFonts w:ascii="Times New Roman" w:hAnsi="Times New Roman" w:cs="Times New Roman"/>
            <w:sz w:val="28"/>
            <w:lang w:val="en-US"/>
          </w:rPr>
          <w:t>uma</w:t>
        </w:r>
        <w:r w:rsidRPr="00BE6DB5">
          <w:rPr>
            <w:rStyle w:val="a5"/>
            <w:rFonts w:ascii="Times New Roman" w:hAnsi="Times New Roman" w:cs="Times New Roman"/>
            <w:sz w:val="28"/>
          </w:rPr>
          <w:t>196565@</w:t>
        </w:r>
        <w:r w:rsidRPr="00E120C9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BE6DB5">
          <w:rPr>
            <w:rStyle w:val="a5"/>
            <w:rFonts w:ascii="Times New Roman" w:hAnsi="Times New Roman" w:cs="Times New Roman"/>
            <w:sz w:val="28"/>
          </w:rPr>
          <w:t>.</w:t>
        </w:r>
        <w:r w:rsidRPr="00E120C9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BE6DB5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ДОУ на почту - </w:t>
      </w:r>
      <w:hyperlink r:id="rId7" w:history="1">
        <w:r w:rsidRPr="00E120C9">
          <w:rPr>
            <w:rStyle w:val="a5"/>
            <w:rFonts w:ascii="Times New Roman" w:hAnsi="Times New Roman" w:cs="Times New Roman"/>
            <w:sz w:val="28"/>
          </w:rPr>
          <w:t>patimat-lukmanova@mail.ru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. </w:t>
      </w:r>
    </w:p>
    <w:p w14:paraId="6A0B66CE" w14:textId="5480811A" w:rsidR="00BE6DB5" w:rsidRPr="00BE6DB5" w:rsidRDefault="00BE6DB5" w:rsidP="00BE6DB5">
      <w:pPr>
        <w:autoSpaceDE w:val="0"/>
        <w:autoSpaceDN w:val="0"/>
        <w:adjustRightInd w:val="0"/>
        <w:spacing w:line="240" w:lineRule="auto"/>
        <w:ind w:firstLine="66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У</w:t>
      </w:r>
      <w:r w:rsidRPr="00BE6DB5">
        <w:rPr>
          <w:rFonts w:ascii="Times New Roman" w:hAnsi="Times New Roman" w:cs="Times New Roman"/>
          <w:color w:val="000000"/>
          <w:sz w:val="28"/>
        </w:rPr>
        <w:t>читывая сжатые сроки исполнения письма</w:t>
      </w:r>
      <w:r>
        <w:rPr>
          <w:rFonts w:ascii="Times New Roman" w:hAnsi="Times New Roman" w:cs="Times New Roman"/>
          <w:color w:val="000000"/>
          <w:sz w:val="28"/>
        </w:rPr>
        <w:t>, просим не откладывая подготовить План по устранению выявленных недостатков по результатам НОКО и дать в администрацию района на утверждение.</w:t>
      </w:r>
    </w:p>
    <w:p w14:paraId="521E9FBF" w14:textId="40F8F0B1" w:rsidR="00BE6DB5" w:rsidRPr="00BE6DB5" w:rsidRDefault="00BE6DB5" w:rsidP="00BE6D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>Вместе с тем сообщаем, что форма Плана организации, утвержденная постановлением Правительства Российской Федерации от 17 апреля 2018 г. № 457, предусматривает утверждение Планов по каждой организации ее учредителем (руководителем органа исполнительной власти субъекта Российской Федерации или руководителем органа местного самоуправления)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6DB5">
        <w:rPr>
          <w:rFonts w:ascii="Times New Roman" w:hAnsi="Times New Roman" w:cs="Times New Roman"/>
          <w:color w:val="000000"/>
          <w:sz w:val="28"/>
        </w:rPr>
        <w:t>с указанием его реквизитов (фамилия, имя, отчество (при наличии) руководителя органа исполнительной власти субъекта Российской Федерации/руководителя органа местного самоуправления, которым утвержден План организации, и даты его утверждения в формате ДД.ММ.ГГГГ) (</w:t>
      </w:r>
      <w:r w:rsidRPr="00F61005">
        <w:rPr>
          <w:rFonts w:ascii="Times New Roman" w:hAnsi="Times New Roman" w:cs="Times New Roman"/>
          <w:b/>
          <w:color w:val="000000"/>
          <w:sz w:val="28"/>
        </w:rPr>
        <w:t>форма Плана организации представлена в приложении</w:t>
      </w:r>
      <w:r w:rsidRPr="00BE6DB5">
        <w:rPr>
          <w:rFonts w:ascii="Times New Roman" w:hAnsi="Times New Roman" w:cs="Times New Roman"/>
          <w:color w:val="000000"/>
          <w:sz w:val="28"/>
        </w:rPr>
        <w:t>).</w:t>
      </w:r>
    </w:p>
    <w:p w14:paraId="7D2CC7D3" w14:textId="2E9A975D" w:rsidR="00BE6DB5" w:rsidRPr="00BE6DB5" w:rsidRDefault="00BE6DB5" w:rsidP="00BE6D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>Таким образом, утвержденные Планы организаций, размещаемые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6DB5">
        <w:rPr>
          <w:rFonts w:ascii="Times New Roman" w:hAnsi="Times New Roman" w:cs="Times New Roman"/>
          <w:color w:val="000000"/>
          <w:sz w:val="28"/>
        </w:rPr>
        <w:t>органами местного самоуправления на сайте bus.gov.ru, должны представлять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6DB5">
        <w:rPr>
          <w:rFonts w:ascii="Times New Roman" w:hAnsi="Times New Roman" w:cs="Times New Roman"/>
          <w:color w:val="000000"/>
          <w:sz w:val="28"/>
        </w:rPr>
        <w:t xml:space="preserve">собой отдельные файлы с утвержденными Планами по конкретным организациям (в формате </w:t>
      </w:r>
      <w:proofErr w:type="spellStart"/>
      <w:r w:rsidRPr="00BE6DB5">
        <w:rPr>
          <w:rFonts w:ascii="Times New Roman" w:hAnsi="Times New Roman" w:cs="Times New Roman"/>
          <w:color w:val="000000"/>
          <w:sz w:val="28"/>
        </w:rPr>
        <w:t>pdf</w:t>
      </w:r>
      <w:proofErr w:type="spellEnd"/>
      <w:r w:rsidRPr="00BE6DB5">
        <w:rPr>
          <w:rFonts w:ascii="Times New Roman" w:hAnsi="Times New Roman" w:cs="Times New Roman"/>
          <w:color w:val="000000"/>
          <w:sz w:val="28"/>
        </w:rPr>
        <w:t>), а не единый файл, содержащий утвержденные Планы по всем организациям, в отношении которых проведена НОКО.</w:t>
      </w:r>
    </w:p>
    <w:p w14:paraId="39FAE8E2" w14:textId="77777777" w:rsidR="00BE6DB5" w:rsidRPr="00BE6DB5" w:rsidRDefault="00BE6DB5" w:rsidP="00BE6D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E6DB5">
        <w:rPr>
          <w:rFonts w:ascii="Times New Roman" w:hAnsi="Times New Roman" w:cs="Times New Roman"/>
          <w:color w:val="000000"/>
          <w:sz w:val="28"/>
        </w:rPr>
        <w:t>При подготовке Планов организаций необходимо обратить внимание на сроки мероприятий, которые должны быть достижимы в течение года и соотнесены с объемом необходимых мероприятий (работ) по устранению выявленных по итогам проведенной НОКО недостатков.</w:t>
      </w:r>
    </w:p>
    <w:p w14:paraId="425437FC" w14:textId="4E8468AB" w:rsidR="00BE6DB5" w:rsidRDefault="00BE6DB5" w:rsidP="00BE6D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F61005">
        <w:rPr>
          <w:rFonts w:ascii="Times New Roman" w:hAnsi="Times New Roman" w:cs="Times New Roman"/>
          <w:b/>
          <w:color w:val="000000"/>
          <w:sz w:val="28"/>
        </w:rPr>
        <w:t>Информация о выявленных недостатках и рекомендации по совершенствованию деятельности организаций представлена в отчете</w:t>
      </w:r>
      <w:r w:rsidRPr="00BE6DB5">
        <w:rPr>
          <w:rFonts w:ascii="Times New Roman" w:hAnsi="Times New Roman" w:cs="Times New Roman"/>
          <w:color w:val="000000"/>
          <w:sz w:val="28"/>
        </w:rPr>
        <w:t xml:space="preserve"> </w:t>
      </w:r>
      <w:r w:rsidRPr="00F61005">
        <w:rPr>
          <w:rFonts w:ascii="Times New Roman" w:hAnsi="Times New Roman" w:cs="Times New Roman"/>
          <w:b/>
          <w:color w:val="000000"/>
          <w:sz w:val="28"/>
        </w:rPr>
        <w:t>(том 3)</w:t>
      </w:r>
      <w:r w:rsidRPr="00BE6DB5">
        <w:rPr>
          <w:rFonts w:ascii="Times New Roman" w:hAnsi="Times New Roman" w:cs="Times New Roman"/>
          <w:color w:val="000000"/>
          <w:sz w:val="28"/>
        </w:rPr>
        <w:t xml:space="preserve"> по результатам независимой оценки качества образовательной деятельности организаций, осуществляющих образовательную деятельность на территории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6DB5">
        <w:rPr>
          <w:rFonts w:ascii="Times New Roman" w:hAnsi="Times New Roman" w:cs="Times New Roman"/>
          <w:color w:val="000000"/>
          <w:sz w:val="28"/>
        </w:rPr>
        <w:t>Республики Дагестан. Из отчета выделены организации Сергокалинского района и отдельным файлом направлены также в приложении.</w:t>
      </w:r>
    </w:p>
    <w:p w14:paraId="48B05956" w14:textId="019B3599" w:rsidR="00F61005" w:rsidRPr="00BE6DB5" w:rsidRDefault="00F61005" w:rsidP="00F610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Также направляем повторно п</w:t>
      </w:r>
      <w:r w:rsidRPr="00F61005">
        <w:rPr>
          <w:rFonts w:ascii="Times New Roman" w:hAnsi="Times New Roman" w:cs="Times New Roman"/>
          <w:color w:val="000000"/>
          <w:sz w:val="28"/>
        </w:rPr>
        <w:t xml:space="preserve">исьмо </w:t>
      </w:r>
      <w:r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F61005">
        <w:rPr>
          <w:rFonts w:ascii="Times New Roman" w:hAnsi="Times New Roman" w:cs="Times New Roman"/>
          <w:color w:val="000000"/>
          <w:sz w:val="28"/>
        </w:rPr>
        <w:t>№904 от 26 сентября 2023 года</w:t>
      </w:r>
      <w:r>
        <w:rPr>
          <w:rFonts w:ascii="Times New Roman" w:hAnsi="Times New Roman" w:cs="Times New Roman"/>
          <w:color w:val="000000"/>
          <w:sz w:val="28"/>
        </w:rPr>
        <w:t xml:space="preserve"> «</w:t>
      </w:r>
      <w:r w:rsidRPr="00F61005">
        <w:rPr>
          <w:rFonts w:ascii="Times New Roman" w:hAnsi="Times New Roman" w:cs="Times New Roman"/>
          <w:color w:val="000000"/>
          <w:sz w:val="28"/>
        </w:rPr>
        <w:t>О направлении отчета по результатам проведения НОКО в 2023 году</w:t>
      </w:r>
      <w:r>
        <w:rPr>
          <w:rFonts w:ascii="Times New Roman" w:hAnsi="Times New Roman" w:cs="Times New Roman"/>
          <w:color w:val="000000"/>
          <w:sz w:val="28"/>
        </w:rPr>
        <w:t>» с приложениями.</w:t>
      </w:r>
    </w:p>
    <w:p w14:paraId="3C4D91B5" w14:textId="77777777" w:rsidR="00BE6DB5" w:rsidRDefault="00BE6DB5" w:rsidP="00BE6DB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</w:rPr>
      </w:pPr>
      <w:r>
        <w:rPr>
          <w:rFonts w:ascii="TimesNewRomanPSMT" w:hAnsi="TimesNewRomanPSMT" w:cs="TimesNewRomanPSMT"/>
          <w:color w:val="000000"/>
          <w:sz w:val="28"/>
        </w:rPr>
        <w:t>Приложение: в электронном виде.</w:t>
      </w:r>
    </w:p>
    <w:p w14:paraId="618E42A7" w14:textId="77777777" w:rsidR="00342961" w:rsidRDefault="00342961" w:rsidP="00F15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7566D7" w14:textId="68F93D40" w:rsidR="00413DC5" w:rsidRPr="00413DC5" w:rsidRDefault="00413DC5" w:rsidP="00413DC5">
      <w:pPr>
        <w:spacing w:after="0" w:line="259" w:lineRule="auto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МКУ «УО</w:t>
      </w:r>
      <w:proofErr w:type="gramStart"/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  </w:t>
      </w:r>
      <w:proofErr w:type="gramEnd"/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BD6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proofErr w:type="spellStart"/>
      <w:r w:rsidRPr="00413D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Х.Исаева</w:t>
      </w:r>
      <w:proofErr w:type="spellEnd"/>
    </w:p>
    <w:p w14:paraId="02F6F23E" w14:textId="1214012D" w:rsidR="00413DC5" w:rsidRPr="00413DC5" w:rsidRDefault="0061074F" w:rsidP="00413DC5">
      <w:pPr>
        <w:spacing w:after="0" w:line="259" w:lineRule="auto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14:paraId="56B7E779" w14:textId="77777777" w:rsidR="00413DC5" w:rsidRPr="00413DC5" w:rsidRDefault="00413DC5" w:rsidP="00413DC5">
      <w:pPr>
        <w:spacing w:after="0" w:line="259" w:lineRule="auto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413D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413D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14:paraId="6837FA94" w14:textId="77777777" w:rsidR="00413DC5" w:rsidRPr="00413DC5" w:rsidRDefault="00413DC5" w:rsidP="00413DC5">
      <w:pPr>
        <w:spacing w:after="0" w:line="259" w:lineRule="auto"/>
        <w:ind w:left="777"/>
        <w:rPr>
          <w:rFonts w:ascii="Calibri" w:eastAsia="Calibri" w:hAnsi="Calibri" w:cs="Calibri"/>
          <w:i/>
          <w:color w:val="000000"/>
          <w:sz w:val="20"/>
          <w:szCs w:val="20"/>
          <w:lang w:eastAsia="ru-RU"/>
        </w:rPr>
      </w:pPr>
      <w:r w:rsidRPr="00413D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Тел.:89034825746</w:t>
      </w:r>
    </w:p>
    <w:p w14:paraId="029D0CA5" w14:textId="77777777" w:rsidR="00413DC5" w:rsidRPr="00413DC5" w:rsidRDefault="00413DC5" w:rsidP="00413DC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D9718" w14:textId="77777777" w:rsidR="005A310E" w:rsidRDefault="005A310E" w:rsidP="00C409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310E" w:rsidSect="00F6100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BAC"/>
    <w:multiLevelType w:val="hybridMultilevel"/>
    <w:tmpl w:val="2BD852E8"/>
    <w:lvl w:ilvl="0" w:tplc="1388ADB2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548DA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500072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0C8CEE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AA1A9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90D3C8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D25E3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C2AEE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3208A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51221"/>
    <w:multiLevelType w:val="hybridMultilevel"/>
    <w:tmpl w:val="6316C9B0"/>
    <w:lvl w:ilvl="0" w:tplc="0818FD28">
      <w:start w:val="4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EB882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A8310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2F044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421F2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E726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E6482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655A0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A523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605AF"/>
    <w:multiLevelType w:val="hybridMultilevel"/>
    <w:tmpl w:val="DC821EA0"/>
    <w:lvl w:ilvl="0" w:tplc="759A1E54">
      <w:start w:val="2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4F07"/>
    <w:multiLevelType w:val="hybridMultilevel"/>
    <w:tmpl w:val="073E4E4E"/>
    <w:lvl w:ilvl="0" w:tplc="EF008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38F8"/>
    <w:multiLevelType w:val="hybridMultilevel"/>
    <w:tmpl w:val="5B32FEDC"/>
    <w:lvl w:ilvl="0" w:tplc="19FC5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BC131A"/>
    <w:multiLevelType w:val="hybridMultilevel"/>
    <w:tmpl w:val="5DCE0462"/>
    <w:lvl w:ilvl="0" w:tplc="EF0084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0"/>
    <w:rsid w:val="00022954"/>
    <w:rsid w:val="00113D07"/>
    <w:rsid w:val="0024698B"/>
    <w:rsid w:val="0027345E"/>
    <w:rsid w:val="00274327"/>
    <w:rsid w:val="00282040"/>
    <w:rsid w:val="002A523C"/>
    <w:rsid w:val="003026A3"/>
    <w:rsid w:val="0033561E"/>
    <w:rsid w:val="00342961"/>
    <w:rsid w:val="00343838"/>
    <w:rsid w:val="003C59D6"/>
    <w:rsid w:val="00413DC5"/>
    <w:rsid w:val="0042050E"/>
    <w:rsid w:val="00502240"/>
    <w:rsid w:val="00575256"/>
    <w:rsid w:val="005A310E"/>
    <w:rsid w:val="005C0E38"/>
    <w:rsid w:val="005E4935"/>
    <w:rsid w:val="0061074F"/>
    <w:rsid w:val="006317C0"/>
    <w:rsid w:val="00672CE5"/>
    <w:rsid w:val="006E7B91"/>
    <w:rsid w:val="00727FBC"/>
    <w:rsid w:val="00787C02"/>
    <w:rsid w:val="00A24E6B"/>
    <w:rsid w:val="00A7091D"/>
    <w:rsid w:val="00A82BCE"/>
    <w:rsid w:val="00B07ACF"/>
    <w:rsid w:val="00B93DD7"/>
    <w:rsid w:val="00BB20BF"/>
    <w:rsid w:val="00BD09D8"/>
    <w:rsid w:val="00BD6972"/>
    <w:rsid w:val="00BE6DB5"/>
    <w:rsid w:val="00C26D40"/>
    <w:rsid w:val="00C36A7E"/>
    <w:rsid w:val="00C409E2"/>
    <w:rsid w:val="00C82D6B"/>
    <w:rsid w:val="00D01285"/>
    <w:rsid w:val="00D25489"/>
    <w:rsid w:val="00E22065"/>
    <w:rsid w:val="00E62623"/>
    <w:rsid w:val="00EC14F0"/>
    <w:rsid w:val="00F15FB2"/>
    <w:rsid w:val="00F56B25"/>
    <w:rsid w:val="00F61005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EAC0"/>
  <w15:docId w15:val="{3C82DBDA-DA25-0049-B421-1EFFD15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2B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3D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961"/>
    <w:pPr>
      <w:ind w:left="720"/>
      <w:contextualSpacing/>
    </w:pPr>
  </w:style>
  <w:style w:type="paragraph" w:styleId="a7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"/>
    <w:link w:val="a8"/>
    <w:rsid w:val="00BE6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0"/>
    <w:link w:val="a7"/>
    <w:rsid w:val="00BE6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BE6DB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imat-lukm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Uma</cp:lastModifiedBy>
  <cp:revision>2</cp:revision>
  <cp:lastPrinted>2023-11-01T10:01:00Z</cp:lastPrinted>
  <dcterms:created xsi:type="dcterms:W3CDTF">2023-11-22T23:19:00Z</dcterms:created>
  <dcterms:modified xsi:type="dcterms:W3CDTF">2023-11-22T23:19:00Z</dcterms:modified>
</cp:coreProperties>
</file>